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34ED46" w14:textId="77777777" w:rsidR="0071609C" w:rsidRDefault="0071609C" w:rsidP="0071609C">
      <w:pPr>
        <w:jc w:val="center"/>
        <w:rPr>
          <w:rFonts w:ascii="Cambria" w:hAnsi="Cambria"/>
          <w:b/>
          <w:bCs/>
          <w:sz w:val="24"/>
          <w:szCs w:val="24"/>
        </w:rPr>
      </w:pPr>
      <w:bookmarkStart w:id="0" w:name="_GoBack"/>
      <w:bookmarkEnd w:id="0"/>
    </w:p>
    <w:p w14:paraId="368DD976" w14:textId="33EC3188" w:rsidR="0071609C" w:rsidRDefault="0071609C" w:rsidP="0071609C">
      <w:pPr>
        <w:jc w:val="center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PLAN DE TRABAJO HISTORIA, GEOGRAFÍA Y CIENCIAS SOCIALES III</w:t>
      </w:r>
    </w:p>
    <w:p w14:paraId="7ADC66EB" w14:textId="77777777" w:rsidR="0071609C" w:rsidRDefault="0071609C" w:rsidP="0071609C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Estimados padres, madres y/o apoderados</w:t>
      </w:r>
    </w:p>
    <w:p w14:paraId="74654A84" w14:textId="6C0E1085" w:rsidR="0071609C" w:rsidRDefault="0071609C" w:rsidP="0071609C">
      <w:pPr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 xml:space="preserve">Junto con saludarles y esperando que estas semanas de cuarentena sean realmente efectivas para su hogar y su comunidad, envío a ustedes contenidos y objetivos de trabajo que se trabajarán durante la semana de 27 de abril al 8 de mayo correspondientes a la última semana de suspensión de clases de abril, así como también las orientaciones para desarrollar las actividades correspondientes a la tercera parte de la unidad número </w:t>
      </w:r>
      <w:r w:rsidR="001B267B">
        <w:rPr>
          <w:rFonts w:ascii="Cambria" w:hAnsi="Cambria"/>
          <w:sz w:val="24"/>
          <w:szCs w:val="24"/>
        </w:rPr>
        <w:t>1 “</w:t>
      </w:r>
      <w:r w:rsidR="001B267B">
        <w:rPr>
          <w:rFonts w:ascii="Cambria" w:hAnsi="Cambria"/>
          <w:i/>
          <w:iCs/>
          <w:sz w:val="24"/>
          <w:szCs w:val="24"/>
        </w:rPr>
        <w:t>Construcción de estados naciones en Europa, América y Chile”</w:t>
      </w:r>
    </w:p>
    <w:p w14:paraId="6CE8A19C" w14:textId="77777777" w:rsidR="0071609C" w:rsidRPr="00B4791E" w:rsidRDefault="0071609C" w:rsidP="0071609C">
      <w:pPr>
        <w:pStyle w:val="Prrafodelista"/>
        <w:numPr>
          <w:ilvl w:val="0"/>
          <w:numId w:val="1"/>
        </w:numPr>
        <w:jc w:val="both"/>
        <w:rPr>
          <w:rFonts w:ascii="Cambria" w:hAnsi="Cambria"/>
          <w:sz w:val="24"/>
          <w:szCs w:val="24"/>
          <w:highlight w:val="darkGray"/>
        </w:rPr>
      </w:pPr>
      <w:r w:rsidRPr="00B4791E">
        <w:rPr>
          <w:rFonts w:ascii="Cambria" w:hAnsi="Cambria"/>
          <w:sz w:val="24"/>
          <w:szCs w:val="24"/>
          <w:highlight w:val="darkGray"/>
        </w:rPr>
        <w:t>Copiar en el cuaderno los siguientes contenidos:</w:t>
      </w:r>
    </w:p>
    <w:p w14:paraId="338CE106" w14:textId="568754F1" w:rsidR="0071609C" w:rsidRDefault="0071609C" w:rsidP="0071609C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  <w:u w:val="single"/>
        </w:rPr>
        <w:t>Objetivo de aprendizaje</w:t>
      </w:r>
      <w:r w:rsidRPr="00283BC3">
        <w:rPr>
          <w:rFonts w:ascii="Cambria" w:hAnsi="Cambria"/>
          <w:sz w:val="24"/>
          <w:szCs w:val="24"/>
          <w:u w:val="single"/>
        </w:rPr>
        <w:t>:</w:t>
      </w:r>
      <w:r w:rsidRPr="00283BC3">
        <w:rPr>
          <w:rFonts w:ascii="Cambria" w:hAnsi="Cambria"/>
        </w:rPr>
        <w:t xml:space="preserve"> </w:t>
      </w:r>
      <w:r w:rsidR="001B267B" w:rsidRPr="00283BC3">
        <w:rPr>
          <w:rFonts w:ascii="Cambria" w:hAnsi="Cambria"/>
          <w:sz w:val="24"/>
          <w:szCs w:val="24"/>
        </w:rPr>
        <w:t xml:space="preserve">Identificar características de la cultura burguesas a través de iconografías de la época. </w:t>
      </w:r>
    </w:p>
    <w:p w14:paraId="20D28775" w14:textId="5835228C" w:rsidR="008C5E92" w:rsidRPr="008C5E92" w:rsidRDefault="008C5E92" w:rsidP="0071609C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4"/>
          <w:szCs w:val="24"/>
        </w:rPr>
        <w:t>Observa las imágenes y piensa</w:t>
      </w:r>
      <w:r w:rsidRPr="008C5E92">
        <w:rPr>
          <w:rFonts w:ascii="Cambria" w:hAnsi="Cambria"/>
          <w:sz w:val="24"/>
          <w:szCs w:val="24"/>
        </w:rPr>
        <w:t xml:space="preserve"> sobre</w:t>
      </w:r>
      <w:r w:rsidR="008B04C0">
        <w:rPr>
          <w:rFonts w:ascii="Cambria" w:hAnsi="Cambria"/>
          <w:sz w:val="24"/>
          <w:szCs w:val="24"/>
        </w:rPr>
        <w:t xml:space="preserve"> como</w:t>
      </w:r>
      <w:r w:rsidRPr="008C5E92">
        <w:rPr>
          <w:rFonts w:ascii="Cambria" w:hAnsi="Cambria"/>
          <w:sz w:val="24"/>
          <w:szCs w:val="24"/>
        </w:rPr>
        <w:t xml:space="preserve"> la imagen de la burguesía se proyecta en el arte, sobre aspectos de la vida cotidiana de este grupo que se pueden inferir del análisis de las obras, y sobre los cambios de los burgueses durante los siglos XVIII y XIX que estas pinturas </w:t>
      </w:r>
      <w:r w:rsidR="008B04C0">
        <w:rPr>
          <w:rFonts w:ascii="Cambria" w:hAnsi="Cambria"/>
          <w:sz w:val="24"/>
          <w:szCs w:val="24"/>
        </w:rPr>
        <w:t>de</w:t>
      </w:r>
      <w:r w:rsidRPr="008C5E92">
        <w:rPr>
          <w:rFonts w:ascii="Cambria" w:hAnsi="Cambria"/>
          <w:sz w:val="24"/>
          <w:szCs w:val="24"/>
        </w:rPr>
        <w:t>muestran.</w:t>
      </w:r>
    </w:p>
    <w:p w14:paraId="5656FB36" w14:textId="097B306D" w:rsidR="008D0DED" w:rsidRPr="004339FC" w:rsidRDefault="008D0DED" w:rsidP="0071609C">
      <w:pPr>
        <w:jc w:val="both"/>
        <w:rPr>
          <w:rFonts w:ascii="Cambria" w:hAnsi="Cambria"/>
          <w:i/>
          <w:iCs/>
          <w:sz w:val="24"/>
          <w:szCs w:val="24"/>
        </w:rPr>
      </w:pPr>
      <w:r w:rsidRPr="004339FC">
        <w:rPr>
          <w:rFonts w:ascii="Cambria" w:hAnsi="Cambria"/>
          <w:i/>
          <w:iCs/>
          <w:sz w:val="24"/>
          <w:szCs w:val="24"/>
        </w:rPr>
        <w:t>¿De qué trata cada pintura? ¿Qué espacios y personajes aparecen? - ¿Qué motivaciones habrá tenido el autor de la obra al pintarla? ¿A quiénes está destinada la obra? - ¿Qué hacen los personajes? ¿Qué actitudes tienen? ¿Qué está comunicando el pintor sobre la sociedad y sobre el grupo social que se representa en la pintura? ¿Qué preguntas sobre la sociedad de la época se podrían responder a partir de las pinturas?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FD1738" w14:paraId="5CD6BA83" w14:textId="77777777" w:rsidTr="00E30045">
        <w:tc>
          <w:tcPr>
            <w:tcW w:w="10070" w:type="dxa"/>
          </w:tcPr>
          <w:p w14:paraId="6B6F2A69" w14:textId="77777777" w:rsidR="00FD1738" w:rsidRDefault="00FD1738" w:rsidP="00FD1738">
            <w:pPr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2D9AADB1" wp14:editId="1D608EC7">
                  <wp:extent cx="5627370" cy="3484179"/>
                  <wp:effectExtent l="0" t="0" r="0" b="254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800px-The_governess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1792" cy="3505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8A7B03" w14:textId="77777777" w:rsidR="0089005C" w:rsidRDefault="005115A9" w:rsidP="0089005C">
            <w:pPr>
              <w:rPr>
                <w:rFonts w:ascii="Cambria" w:hAnsi="Cambria"/>
              </w:rPr>
            </w:pPr>
            <w:r w:rsidRPr="00277D71">
              <w:rPr>
                <w:rFonts w:ascii="Cambria" w:hAnsi="Cambria"/>
                <w:b/>
                <w:bCs/>
              </w:rPr>
              <w:lastRenderedPageBreak/>
              <w:t>Nombre</w:t>
            </w:r>
            <w:r w:rsidRPr="0089005C">
              <w:rPr>
                <w:rFonts w:ascii="Cambria" w:hAnsi="Cambria"/>
              </w:rPr>
              <w:t xml:space="preserve">: La </w:t>
            </w:r>
            <w:proofErr w:type="spellStart"/>
            <w:r w:rsidRPr="0089005C">
              <w:rPr>
                <w:rFonts w:ascii="Cambria" w:hAnsi="Cambria"/>
              </w:rPr>
              <w:t>Gouvernante</w:t>
            </w:r>
            <w:proofErr w:type="spellEnd"/>
            <w:r w:rsidRPr="0089005C">
              <w:rPr>
                <w:rFonts w:ascii="Cambria" w:hAnsi="Cambria"/>
              </w:rPr>
              <w:t xml:space="preserve"> (La institutriz). </w:t>
            </w:r>
            <w:r w:rsidRPr="00277D71">
              <w:rPr>
                <w:rFonts w:ascii="Cambria" w:hAnsi="Cambria"/>
                <w:b/>
                <w:bCs/>
              </w:rPr>
              <w:t>Autor</w:t>
            </w:r>
            <w:r w:rsidRPr="0089005C">
              <w:rPr>
                <w:rFonts w:ascii="Cambria" w:hAnsi="Cambria"/>
              </w:rPr>
              <w:t xml:space="preserve">: Jean-Baptiste </w:t>
            </w:r>
            <w:proofErr w:type="spellStart"/>
            <w:r w:rsidRPr="0089005C">
              <w:rPr>
                <w:rFonts w:ascii="Cambria" w:hAnsi="Cambria"/>
              </w:rPr>
              <w:t>Siméon</w:t>
            </w:r>
            <w:proofErr w:type="spellEnd"/>
            <w:r w:rsidRPr="0089005C">
              <w:rPr>
                <w:rFonts w:ascii="Cambria" w:hAnsi="Cambria"/>
              </w:rPr>
              <w:t xml:space="preserve"> </w:t>
            </w:r>
            <w:proofErr w:type="spellStart"/>
            <w:r w:rsidRPr="0089005C">
              <w:rPr>
                <w:rFonts w:ascii="Cambria" w:hAnsi="Cambria"/>
              </w:rPr>
              <w:t>Chardin</w:t>
            </w:r>
            <w:proofErr w:type="spellEnd"/>
            <w:r w:rsidRPr="0089005C">
              <w:rPr>
                <w:rFonts w:ascii="Cambria" w:hAnsi="Cambria"/>
              </w:rPr>
              <w:t xml:space="preserve">. </w:t>
            </w:r>
          </w:p>
          <w:p w14:paraId="044B020B" w14:textId="77777777" w:rsidR="0089005C" w:rsidRDefault="005115A9" w:rsidP="0089005C">
            <w:pPr>
              <w:rPr>
                <w:rFonts w:ascii="Cambria" w:hAnsi="Cambria"/>
              </w:rPr>
            </w:pPr>
            <w:r w:rsidRPr="00277D71">
              <w:rPr>
                <w:rFonts w:ascii="Cambria" w:hAnsi="Cambria"/>
                <w:b/>
                <w:bCs/>
              </w:rPr>
              <w:t>Nacionalidad</w:t>
            </w:r>
            <w:r w:rsidRPr="0089005C">
              <w:rPr>
                <w:rFonts w:ascii="Cambria" w:hAnsi="Cambria"/>
              </w:rPr>
              <w:t xml:space="preserve">: francesa. </w:t>
            </w:r>
            <w:r w:rsidRPr="00277D71">
              <w:rPr>
                <w:rFonts w:ascii="Cambria" w:hAnsi="Cambria"/>
                <w:b/>
                <w:bCs/>
              </w:rPr>
              <w:t>Fecha</w:t>
            </w:r>
            <w:r w:rsidRPr="0089005C">
              <w:rPr>
                <w:rFonts w:ascii="Cambria" w:hAnsi="Cambria"/>
              </w:rPr>
              <w:t xml:space="preserve">: 1739. </w:t>
            </w:r>
            <w:r w:rsidRPr="00277D71">
              <w:rPr>
                <w:rFonts w:ascii="Cambria" w:hAnsi="Cambria"/>
                <w:b/>
                <w:bCs/>
              </w:rPr>
              <w:t>Técnica</w:t>
            </w:r>
            <w:r w:rsidRPr="0089005C">
              <w:rPr>
                <w:rFonts w:ascii="Cambria" w:hAnsi="Cambria"/>
              </w:rPr>
              <w:t xml:space="preserve">: óleo sobre tela. </w:t>
            </w:r>
            <w:r w:rsidRPr="00277D71">
              <w:rPr>
                <w:rFonts w:ascii="Cambria" w:hAnsi="Cambria"/>
                <w:b/>
                <w:bCs/>
              </w:rPr>
              <w:t>Dimensión</w:t>
            </w:r>
            <w:r w:rsidRPr="0089005C">
              <w:rPr>
                <w:rFonts w:ascii="Cambria" w:hAnsi="Cambria"/>
              </w:rPr>
              <w:t xml:space="preserve">: 47 cm × 38 cm </w:t>
            </w:r>
          </w:p>
          <w:p w14:paraId="0FEB9C45" w14:textId="270CF8C8" w:rsidR="005115A9" w:rsidRPr="0089005C" w:rsidRDefault="005115A9" w:rsidP="0089005C">
            <w:pPr>
              <w:rPr>
                <w:rFonts w:ascii="Cambria" w:hAnsi="Cambria"/>
              </w:rPr>
            </w:pPr>
            <w:r w:rsidRPr="00277D71">
              <w:rPr>
                <w:rFonts w:ascii="Cambria" w:hAnsi="Cambria"/>
                <w:b/>
                <w:bCs/>
              </w:rPr>
              <w:t>Ubicación actual</w:t>
            </w:r>
            <w:r w:rsidRPr="0089005C">
              <w:rPr>
                <w:rFonts w:ascii="Cambria" w:hAnsi="Cambria"/>
              </w:rPr>
              <w:t xml:space="preserve">: Galería Nacional de Canadá. </w:t>
            </w:r>
            <w:r w:rsidRPr="00277D71">
              <w:rPr>
                <w:rFonts w:ascii="Cambria" w:hAnsi="Cambria"/>
                <w:b/>
                <w:bCs/>
              </w:rPr>
              <w:t>Fuente</w:t>
            </w:r>
            <w:r w:rsidRPr="0089005C">
              <w:rPr>
                <w:rFonts w:ascii="Cambria" w:hAnsi="Cambria"/>
              </w:rPr>
              <w:t>:</w:t>
            </w:r>
            <w:r w:rsidR="0089005C">
              <w:rPr>
                <w:rFonts w:ascii="Cambria" w:hAnsi="Cambria"/>
              </w:rPr>
              <w:t xml:space="preserve"> </w:t>
            </w:r>
            <w:hyperlink r:id="rId8" w:anchor="/media/File:The_governess.jpg" w:history="1">
              <w:r w:rsidR="0089005C" w:rsidRPr="00690A62">
                <w:rPr>
                  <w:rStyle w:val="Hipervnculo"/>
                  <w:rFonts w:ascii="Cambria" w:hAnsi="Cambria"/>
                </w:rPr>
                <w:t>http://commons.wikimedia.org/wiki/File:The_governess.jpg#/media/File:The_governess.jpg</w:t>
              </w:r>
            </w:hyperlink>
            <w:r w:rsidR="0089005C">
              <w:rPr>
                <w:rFonts w:ascii="Cambria" w:hAnsi="Cambria"/>
              </w:rPr>
              <w:t xml:space="preserve"> </w:t>
            </w:r>
            <w:r w:rsidR="00277D71">
              <w:rPr>
                <w:rFonts w:ascii="Cambria" w:hAnsi="Cambria"/>
              </w:rPr>
              <w:t>(para verla más grande)</w:t>
            </w:r>
          </w:p>
        </w:tc>
      </w:tr>
      <w:tr w:rsidR="00FD1738" w14:paraId="7C776B36" w14:textId="77777777" w:rsidTr="00E30045">
        <w:tc>
          <w:tcPr>
            <w:tcW w:w="10070" w:type="dxa"/>
          </w:tcPr>
          <w:p w14:paraId="34BE1D51" w14:textId="7C5332CE" w:rsidR="00F510D0" w:rsidRDefault="00277D71" w:rsidP="00F510D0">
            <w:pPr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noProof/>
                <w:sz w:val="28"/>
                <w:szCs w:val="28"/>
                <w:lang w:eastAsia="es-CL"/>
              </w:rPr>
              <w:lastRenderedPageBreak/>
              <w:drawing>
                <wp:inline distT="0" distB="0" distL="0" distR="0" wp14:anchorId="0F0EF6EE" wp14:editId="1D6BCC9F">
                  <wp:extent cx="5139055" cy="6243145"/>
                  <wp:effectExtent l="0" t="0" r="4445" b="571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63px-Le_conventionnel_Michel_Gérard_et_sa_famill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080" cy="6255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738" w14:paraId="4D3DD9CF" w14:textId="77777777" w:rsidTr="00E30045">
        <w:tc>
          <w:tcPr>
            <w:tcW w:w="10070" w:type="dxa"/>
          </w:tcPr>
          <w:p w14:paraId="0C58FF11" w14:textId="5E362FAE" w:rsidR="00FD1738" w:rsidRPr="00F510D0" w:rsidRDefault="00F510D0" w:rsidP="00F510D0">
            <w:pPr>
              <w:rPr>
                <w:rFonts w:ascii="Cambria" w:hAnsi="Cambria"/>
              </w:rPr>
            </w:pPr>
            <w:r w:rsidRPr="0005069E">
              <w:rPr>
                <w:rFonts w:ascii="Cambria" w:hAnsi="Cambria"/>
                <w:b/>
                <w:bCs/>
              </w:rPr>
              <w:t>Nombre</w:t>
            </w:r>
            <w:r w:rsidRPr="00F510D0">
              <w:rPr>
                <w:rFonts w:ascii="Cambria" w:hAnsi="Cambria"/>
              </w:rPr>
              <w:t xml:space="preserve">: Le </w:t>
            </w:r>
            <w:proofErr w:type="spellStart"/>
            <w:r w:rsidRPr="00F510D0">
              <w:rPr>
                <w:rFonts w:ascii="Cambria" w:hAnsi="Cambria"/>
              </w:rPr>
              <w:t>conventionnel</w:t>
            </w:r>
            <w:proofErr w:type="spellEnd"/>
            <w:r w:rsidRPr="00F510D0">
              <w:rPr>
                <w:rFonts w:ascii="Cambria" w:hAnsi="Cambria"/>
              </w:rPr>
              <w:t xml:space="preserve"> Michel Gérard et </w:t>
            </w:r>
            <w:proofErr w:type="spellStart"/>
            <w:r w:rsidRPr="00F510D0">
              <w:rPr>
                <w:rFonts w:ascii="Cambria" w:hAnsi="Cambria"/>
              </w:rPr>
              <w:t>sa</w:t>
            </w:r>
            <w:proofErr w:type="spellEnd"/>
            <w:r w:rsidRPr="00F510D0">
              <w:rPr>
                <w:rFonts w:ascii="Cambria" w:hAnsi="Cambria"/>
              </w:rPr>
              <w:t xml:space="preserve"> </w:t>
            </w:r>
            <w:proofErr w:type="spellStart"/>
            <w:r w:rsidRPr="00F510D0">
              <w:rPr>
                <w:rFonts w:ascii="Cambria" w:hAnsi="Cambria"/>
              </w:rPr>
              <w:t>famille</w:t>
            </w:r>
            <w:proofErr w:type="spellEnd"/>
            <w:r w:rsidRPr="00F510D0">
              <w:rPr>
                <w:rFonts w:ascii="Cambria" w:hAnsi="Cambria"/>
              </w:rPr>
              <w:t xml:space="preserve"> (El diputado de la Convención Michel Gérard y su familia). </w:t>
            </w:r>
            <w:r w:rsidRPr="0005069E">
              <w:rPr>
                <w:rFonts w:ascii="Cambria" w:hAnsi="Cambria"/>
                <w:b/>
                <w:bCs/>
              </w:rPr>
              <w:t>Autor</w:t>
            </w:r>
            <w:r w:rsidRPr="00F510D0">
              <w:rPr>
                <w:rFonts w:ascii="Cambria" w:hAnsi="Cambria"/>
              </w:rPr>
              <w:t xml:space="preserve">: Jacques-Louis David. </w:t>
            </w:r>
            <w:r w:rsidRPr="0005069E">
              <w:rPr>
                <w:rFonts w:ascii="Cambria" w:hAnsi="Cambria"/>
                <w:b/>
                <w:bCs/>
              </w:rPr>
              <w:t>Nacionalidad</w:t>
            </w:r>
            <w:r w:rsidRPr="00F510D0">
              <w:rPr>
                <w:rFonts w:ascii="Cambria" w:hAnsi="Cambria"/>
              </w:rPr>
              <w:t xml:space="preserve">: francesa. </w:t>
            </w:r>
            <w:r w:rsidRPr="0005069E">
              <w:rPr>
                <w:rFonts w:ascii="Cambria" w:hAnsi="Cambria"/>
                <w:b/>
                <w:bCs/>
              </w:rPr>
              <w:t>Año</w:t>
            </w:r>
            <w:r w:rsidRPr="00F510D0">
              <w:rPr>
                <w:rFonts w:ascii="Cambria" w:hAnsi="Cambria"/>
              </w:rPr>
              <w:t xml:space="preserve">: 1792-1795. </w:t>
            </w:r>
            <w:r w:rsidRPr="0005069E">
              <w:rPr>
                <w:rFonts w:ascii="Cambria" w:hAnsi="Cambria"/>
                <w:b/>
                <w:bCs/>
              </w:rPr>
              <w:t>Técnica</w:t>
            </w:r>
            <w:r w:rsidRPr="00F510D0">
              <w:rPr>
                <w:rFonts w:ascii="Cambria" w:hAnsi="Cambria"/>
              </w:rPr>
              <w:t xml:space="preserve">: sin precisar. </w:t>
            </w:r>
            <w:r w:rsidRPr="0005069E">
              <w:rPr>
                <w:rFonts w:ascii="Cambria" w:hAnsi="Cambria"/>
                <w:b/>
                <w:bCs/>
              </w:rPr>
              <w:t>Dimensión</w:t>
            </w:r>
            <w:r w:rsidRPr="00F510D0">
              <w:rPr>
                <w:rFonts w:ascii="Cambria" w:hAnsi="Cambria"/>
              </w:rPr>
              <w:t xml:space="preserve">: sin precisar. </w:t>
            </w:r>
            <w:r w:rsidRPr="0005069E">
              <w:rPr>
                <w:rFonts w:ascii="Cambria" w:hAnsi="Cambria"/>
                <w:b/>
                <w:bCs/>
              </w:rPr>
              <w:t>Ubicación actual</w:t>
            </w:r>
            <w:r w:rsidRPr="00F510D0">
              <w:rPr>
                <w:rFonts w:ascii="Cambria" w:hAnsi="Cambria"/>
              </w:rPr>
              <w:t xml:space="preserve">: Museo de </w:t>
            </w:r>
            <w:proofErr w:type="spellStart"/>
            <w:r w:rsidRPr="00F510D0">
              <w:rPr>
                <w:rFonts w:ascii="Cambria" w:hAnsi="Cambria"/>
              </w:rPr>
              <w:t>Tessé</w:t>
            </w:r>
            <w:proofErr w:type="spellEnd"/>
            <w:r w:rsidRPr="00F510D0">
              <w:rPr>
                <w:rFonts w:ascii="Cambria" w:hAnsi="Cambria"/>
              </w:rPr>
              <w:t xml:space="preserve">, Le </w:t>
            </w:r>
            <w:proofErr w:type="spellStart"/>
            <w:r w:rsidRPr="00F510D0">
              <w:rPr>
                <w:rFonts w:ascii="Cambria" w:hAnsi="Cambria"/>
              </w:rPr>
              <w:t>Mans</w:t>
            </w:r>
            <w:proofErr w:type="spellEnd"/>
            <w:r w:rsidRPr="00F510D0">
              <w:rPr>
                <w:rFonts w:ascii="Cambria" w:hAnsi="Cambria"/>
              </w:rPr>
              <w:t xml:space="preserve">, Francia. </w:t>
            </w:r>
            <w:r w:rsidRPr="0005069E">
              <w:rPr>
                <w:rFonts w:ascii="Cambria" w:hAnsi="Cambria"/>
                <w:b/>
                <w:bCs/>
              </w:rPr>
              <w:t>Fuente</w:t>
            </w:r>
            <w:r w:rsidRPr="00F510D0">
              <w:rPr>
                <w:rFonts w:ascii="Cambria" w:hAnsi="Cambria"/>
              </w:rPr>
              <w:t>:</w:t>
            </w:r>
            <w:r>
              <w:rPr>
                <w:rFonts w:ascii="Cambria" w:hAnsi="Cambria"/>
              </w:rPr>
              <w:t xml:space="preserve"> </w:t>
            </w:r>
            <w:hyperlink r:id="rId10" w:history="1">
              <w:r w:rsidRPr="00690A62">
                <w:rPr>
                  <w:rStyle w:val="Hipervnculo"/>
                  <w:rFonts w:ascii="Cambria" w:hAnsi="Cambria"/>
                </w:rPr>
                <w:t>http://commons.wikimedia.org/wiki/File:Le_conventionnel_Michel_G%C3%A9rard_et_sa_famille.jpg</w:t>
              </w:r>
            </w:hyperlink>
            <w:r>
              <w:rPr>
                <w:rFonts w:ascii="Cambria" w:hAnsi="Cambria"/>
              </w:rPr>
              <w:t xml:space="preserve"> </w:t>
            </w:r>
          </w:p>
        </w:tc>
      </w:tr>
      <w:tr w:rsidR="00FD1738" w14:paraId="34E4FDE6" w14:textId="77777777" w:rsidTr="00E30045">
        <w:tc>
          <w:tcPr>
            <w:tcW w:w="10070" w:type="dxa"/>
          </w:tcPr>
          <w:p w14:paraId="58D9C199" w14:textId="318D56F8" w:rsidR="00FD1738" w:rsidRDefault="001A7873" w:rsidP="0071609C">
            <w:pPr>
              <w:jc w:val="both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noProof/>
                <w:sz w:val="28"/>
                <w:szCs w:val="28"/>
                <w:lang w:eastAsia="es-CL"/>
              </w:rPr>
              <w:lastRenderedPageBreak/>
              <w:drawing>
                <wp:inline distT="0" distB="0" distL="0" distR="0" wp14:anchorId="164E3CFE" wp14:editId="5B63F079">
                  <wp:extent cx="6400356" cy="6958940"/>
                  <wp:effectExtent l="0" t="0" r="63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796px-Cosme_San_Martín_La_lectura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6529" cy="6965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738" w14:paraId="5848447F" w14:textId="77777777" w:rsidTr="00E30045">
        <w:tc>
          <w:tcPr>
            <w:tcW w:w="10070" w:type="dxa"/>
          </w:tcPr>
          <w:p w14:paraId="4FED28EF" w14:textId="71AA757E" w:rsidR="00FD1738" w:rsidRPr="001A7873" w:rsidRDefault="001A7873" w:rsidP="0071609C">
            <w:pPr>
              <w:jc w:val="both"/>
              <w:rPr>
                <w:rFonts w:ascii="Cambria" w:hAnsi="Cambria"/>
                <w:sz w:val="28"/>
                <w:szCs w:val="28"/>
              </w:rPr>
            </w:pPr>
            <w:r w:rsidRPr="00C26C3D">
              <w:rPr>
                <w:rFonts w:ascii="Cambria" w:hAnsi="Cambria"/>
                <w:b/>
                <w:bCs/>
              </w:rPr>
              <w:t>Nombre</w:t>
            </w:r>
            <w:r w:rsidRPr="001A7873">
              <w:rPr>
                <w:rFonts w:ascii="Cambria" w:hAnsi="Cambria"/>
              </w:rPr>
              <w:t xml:space="preserve">: La lectura. Autor: Cosme San Martín. </w:t>
            </w:r>
            <w:r w:rsidRPr="00C26C3D">
              <w:rPr>
                <w:rFonts w:ascii="Cambria" w:hAnsi="Cambria"/>
                <w:b/>
                <w:bCs/>
              </w:rPr>
              <w:t>Nacionalidad</w:t>
            </w:r>
            <w:r w:rsidRPr="001A7873">
              <w:rPr>
                <w:rFonts w:ascii="Cambria" w:hAnsi="Cambria"/>
              </w:rPr>
              <w:t xml:space="preserve">: chilena. </w:t>
            </w:r>
            <w:r w:rsidRPr="00C26C3D">
              <w:rPr>
                <w:rFonts w:ascii="Cambria" w:hAnsi="Cambria"/>
                <w:b/>
                <w:bCs/>
              </w:rPr>
              <w:t>Año</w:t>
            </w:r>
            <w:r w:rsidRPr="001A7873">
              <w:rPr>
                <w:rFonts w:ascii="Cambria" w:hAnsi="Cambria"/>
              </w:rPr>
              <w:t xml:space="preserve">: 1874. </w:t>
            </w:r>
            <w:r w:rsidRPr="00C26C3D">
              <w:rPr>
                <w:rFonts w:ascii="Cambria" w:hAnsi="Cambria"/>
                <w:b/>
                <w:bCs/>
              </w:rPr>
              <w:t>Técnica</w:t>
            </w:r>
            <w:r w:rsidRPr="001A7873">
              <w:rPr>
                <w:rFonts w:ascii="Cambria" w:hAnsi="Cambria"/>
              </w:rPr>
              <w:t xml:space="preserve">: óleo sobre tela. </w:t>
            </w:r>
            <w:r w:rsidRPr="00C26C3D">
              <w:rPr>
                <w:rFonts w:ascii="Cambria" w:hAnsi="Cambria"/>
                <w:b/>
                <w:bCs/>
              </w:rPr>
              <w:t>Dimensión</w:t>
            </w:r>
            <w:r w:rsidRPr="001A7873">
              <w:rPr>
                <w:rFonts w:ascii="Cambria" w:hAnsi="Cambria"/>
              </w:rPr>
              <w:t xml:space="preserve">: 108 cm x 146 cm </w:t>
            </w:r>
            <w:r w:rsidRPr="00C26C3D">
              <w:rPr>
                <w:rFonts w:ascii="Cambria" w:hAnsi="Cambria"/>
                <w:b/>
                <w:bCs/>
              </w:rPr>
              <w:t>Ubicación actual</w:t>
            </w:r>
            <w:r w:rsidRPr="001A7873">
              <w:rPr>
                <w:rFonts w:ascii="Cambria" w:hAnsi="Cambria"/>
              </w:rPr>
              <w:t xml:space="preserve">: Museo Nacional de Bellas Artes, Chile. </w:t>
            </w:r>
            <w:r w:rsidRPr="00C26C3D">
              <w:rPr>
                <w:rFonts w:ascii="Cambria" w:hAnsi="Cambria"/>
                <w:b/>
                <w:bCs/>
              </w:rPr>
              <w:t>Fuente</w:t>
            </w:r>
            <w:r w:rsidRPr="001A7873">
              <w:rPr>
                <w:rFonts w:ascii="Cambria" w:hAnsi="Cambria"/>
              </w:rPr>
              <w:t xml:space="preserve">: </w:t>
            </w:r>
            <w:hyperlink r:id="rId12" w:history="1">
              <w:r w:rsidRPr="001A7873">
                <w:rPr>
                  <w:rStyle w:val="Hipervnculo"/>
                  <w:rFonts w:ascii="Cambria" w:hAnsi="Cambria"/>
                </w:rPr>
                <w:t>https://commons.wikimedia.org/wiki/File:Cosme_San_Mart%C3%ADn_La_lectura.jpg</w:t>
              </w:r>
            </w:hyperlink>
            <w:r w:rsidRPr="001A7873">
              <w:rPr>
                <w:rFonts w:ascii="Cambria" w:hAnsi="Cambria"/>
              </w:rPr>
              <w:t xml:space="preserve"> </w:t>
            </w:r>
          </w:p>
        </w:tc>
      </w:tr>
      <w:tr w:rsidR="00FD1738" w14:paraId="18384855" w14:textId="77777777" w:rsidTr="00E30045">
        <w:tc>
          <w:tcPr>
            <w:tcW w:w="10070" w:type="dxa"/>
          </w:tcPr>
          <w:p w14:paraId="677896A6" w14:textId="6BC63E70" w:rsidR="00FD1738" w:rsidRDefault="005A1452" w:rsidP="0071609C">
            <w:pPr>
              <w:jc w:val="both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noProof/>
                <w:sz w:val="28"/>
                <w:szCs w:val="28"/>
                <w:lang w:eastAsia="es-CL"/>
              </w:rPr>
              <w:lastRenderedPageBreak/>
              <w:drawing>
                <wp:inline distT="0" distB="0" distL="0" distR="0" wp14:anchorId="2F564D9E" wp14:editId="3D2FE61F">
                  <wp:extent cx="6246421" cy="7397750"/>
                  <wp:effectExtent l="0" t="0" r="254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792px-James_Tissot_-_Holyday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6425" cy="7409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738" w14:paraId="03704B50" w14:textId="77777777" w:rsidTr="00E30045">
        <w:tc>
          <w:tcPr>
            <w:tcW w:w="10070" w:type="dxa"/>
          </w:tcPr>
          <w:p w14:paraId="423B992E" w14:textId="166B911E" w:rsidR="00FD1738" w:rsidRPr="005A1452" w:rsidRDefault="005A1452" w:rsidP="0071609C">
            <w:pPr>
              <w:jc w:val="both"/>
              <w:rPr>
                <w:rFonts w:ascii="Cambria" w:hAnsi="Cambria"/>
                <w:sz w:val="28"/>
                <w:szCs w:val="28"/>
              </w:rPr>
            </w:pPr>
            <w:r w:rsidRPr="00A51FAE">
              <w:rPr>
                <w:rFonts w:ascii="Cambria" w:hAnsi="Cambria"/>
                <w:b/>
                <w:bCs/>
              </w:rPr>
              <w:t>Nombre</w:t>
            </w:r>
            <w:r w:rsidRPr="005A1452">
              <w:rPr>
                <w:rFonts w:ascii="Cambria" w:hAnsi="Cambria"/>
              </w:rPr>
              <w:t xml:space="preserve">: Holiday. </w:t>
            </w:r>
            <w:r w:rsidRPr="00A51FAE">
              <w:rPr>
                <w:rFonts w:ascii="Cambria" w:hAnsi="Cambria"/>
                <w:b/>
                <w:bCs/>
              </w:rPr>
              <w:t>Autor</w:t>
            </w:r>
            <w:r w:rsidRPr="005A1452">
              <w:rPr>
                <w:rFonts w:ascii="Cambria" w:hAnsi="Cambria"/>
              </w:rPr>
              <w:t xml:space="preserve">: Jacques Joseph </w:t>
            </w:r>
            <w:proofErr w:type="spellStart"/>
            <w:r w:rsidRPr="005A1452">
              <w:rPr>
                <w:rFonts w:ascii="Cambria" w:hAnsi="Cambria"/>
              </w:rPr>
              <w:t>Tissot</w:t>
            </w:r>
            <w:proofErr w:type="spellEnd"/>
            <w:r w:rsidRPr="005A1452">
              <w:rPr>
                <w:rFonts w:ascii="Cambria" w:hAnsi="Cambria"/>
              </w:rPr>
              <w:t xml:space="preserve"> (James </w:t>
            </w:r>
            <w:proofErr w:type="spellStart"/>
            <w:r w:rsidRPr="005A1452">
              <w:rPr>
                <w:rFonts w:ascii="Cambria" w:hAnsi="Cambria"/>
              </w:rPr>
              <w:t>Tissot</w:t>
            </w:r>
            <w:proofErr w:type="spellEnd"/>
            <w:r w:rsidRPr="005A1452">
              <w:rPr>
                <w:rFonts w:ascii="Cambria" w:hAnsi="Cambria"/>
              </w:rPr>
              <w:t xml:space="preserve">). </w:t>
            </w:r>
            <w:r w:rsidRPr="00A51FAE">
              <w:rPr>
                <w:rFonts w:ascii="Cambria" w:hAnsi="Cambria"/>
                <w:b/>
                <w:bCs/>
              </w:rPr>
              <w:t>Nacionalidad</w:t>
            </w:r>
            <w:r w:rsidRPr="005A1452">
              <w:rPr>
                <w:rFonts w:ascii="Cambria" w:hAnsi="Cambria"/>
              </w:rPr>
              <w:t xml:space="preserve">: francesa. </w:t>
            </w:r>
            <w:r w:rsidRPr="00A51FAE">
              <w:rPr>
                <w:rFonts w:ascii="Cambria" w:hAnsi="Cambria"/>
                <w:b/>
                <w:bCs/>
              </w:rPr>
              <w:t>Año</w:t>
            </w:r>
            <w:r w:rsidRPr="005A1452">
              <w:rPr>
                <w:rFonts w:ascii="Cambria" w:hAnsi="Cambria"/>
              </w:rPr>
              <w:t xml:space="preserve">: 1875. </w:t>
            </w:r>
            <w:r w:rsidRPr="00A51FAE">
              <w:rPr>
                <w:rFonts w:ascii="Cambria" w:hAnsi="Cambria"/>
                <w:b/>
                <w:bCs/>
              </w:rPr>
              <w:t>Técnica</w:t>
            </w:r>
            <w:r w:rsidRPr="005A1452">
              <w:rPr>
                <w:rFonts w:ascii="Cambria" w:hAnsi="Cambria"/>
              </w:rPr>
              <w:t xml:space="preserve">: óleo sobre lienzo. </w:t>
            </w:r>
            <w:r w:rsidRPr="00A51FAE">
              <w:rPr>
                <w:rFonts w:ascii="Cambria" w:hAnsi="Cambria"/>
                <w:b/>
                <w:bCs/>
              </w:rPr>
              <w:t>Dimensión</w:t>
            </w:r>
            <w:r w:rsidRPr="005A1452">
              <w:rPr>
                <w:rFonts w:ascii="Cambria" w:hAnsi="Cambria"/>
              </w:rPr>
              <w:t xml:space="preserve">: sin precisar. </w:t>
            </w:r>
            <w:r w:rsidRPr="00A51FAE">
              <w:rPr>
                <w:rFonts w:ascii="Cambria" w:hAnsi="Cambria"/>
                <w:b/>
                <w:bCs/>
              </w:rPr>
              <w:t>Ubicación actual</w:t>
            </w:r>
            <w:r w:rsidRPr="005A1452">
              <w:rPr>
                <w:rFonts w:ascii="Cambria" w:hAnsi="Cambria"/>
              </w:rPr>
              <w:t xml:space="preserve">: Colección privada. </w:t>
            </w:r>
            <w:r w:rsidRPr="00A51FAE">
              <w:rPr>
                <w:rFonts w:ascii="Cambria" w:hAnsi="Cambria"/>
                <w:b/>
                <w:bCs/>
              </w:rPr>
              <w:t>Fuente</w:t>
            </w:r>
            <w:r w:rsidRPr="005A1452">
              <w:rPr>
                <w:rFonts w:ascii="Cambria" w:hAnsi="Cambria"/>
              </w:rPr>
              <w:t xml:space="preserve">: </w:t>
            </w:r>
            <w:hyperlink r:id="rId14" w:history="1">
              <w:r w:rsidRPr="00690A62">
                <w:rPr>
                  <w:rStyle w:val="Hipervnculo"/>
                  <w:rFonts w:ascii="Cambria" w:hAnsi="Cambria"/>
                </w:rPr>
                <w:t>https://commons.wikimedia.org/wiki/File:James_Tissot_-_Holyday.jpg</w:t>
              </w:r>
            </w:hyperlink>
            <w:r>
              <w:rPr>
                <w:rFonts w:ascii="Cambria" w:hAnsi="Cambria"/>
              </w:rPr>
              <w:t xml:space="preserve"> </w:t>
            </w:r>
          </w:p>
        </w:tc>
      </w:tr>
      <w:tr w:rsidR="00FD1738" w14:paraId="2BA6BF9C" w14:textId="77777777" w:rsidTr="00E30045">
        <w:tc>
          <w:tcPr>
            <w:tcW w:w="10070" w:type="dxa"/>
          </w:tcPr>
          <w:p w14:paraId="0605E820" w14:textId="63A0576D" w:rsidR="00FD1738" w:rsidRDefault="00CF1899" w:rsidP="0071609C">
            <w:pPr>
              <w:jc w:val="both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1946CEB6" wp14:editId="1E01868C">
                  <wp:extent cx="6245361" cy="5391397"/>
                  <wp:effectExtent l="0" t="0" r="317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ustave_Caillebotte_-_Jour_de_pluie_à_Pari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213" cy="539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FAE" w14:paraId="080F028F" w14:textId="77777777" w:rsidTr="00E30045">
        <w:tc>
          <w:tcPr>
            <w:tcW w:w="10070" w:type="dxa"/>
          </w:tcPr>
          <w:p w14:paraId="2120F2CA" w14:textId="50DAED79" w:rsidR="00A51FAE" w:rsidRPr="00CF1899" w:rsidRDefault="00CF1899" w:rsidP="0071609C">
            <w:pPr>
              <w:jc w:val="both"/>
              <w:rPr>
                <w:rFonts w:ascii="Cambria" w:hAnsi="Cambria"/>
                <w:sz w:val="28"/>
                <w:szCs w:val="28"/>
              </w:rPr>
            </w:pPr>
            <w:r w:rsidRPr="00CF1899">
              <w:rPr>
                <w:rFonts w:ascii="Cambria" w:hAnsi="Cambria"/>
                <w:b/>
                <w:bCs/>
              </w:rPr>
              <w:t>Nombre</w:t>
            </w:r>
            <w:r w:rsidRPr="00CF1899">
              <w:rPr>
                <w:rFonts w:ascii="Cambria" w:hAnsi="Cambria"/>
              </w:rPr>
              <w:t xml:space="preserve">: </w:t>
            </w:r>
            <w:proofErr w:type="spellStart"/>
            <w:r w:rsidRPr="00CF1899">
              <w:rPr>
                <w:rFonts w:ascii="Cambria" w:hAnsi="Cambria"/>
              </w:rPr>
              <w:t>Rue</w:t>
            </w:r>
            <w:proofErr w:type="spellEnd"/>
            <w:r w:rsidRPr="00CF1899">
              <w:rPr>
                <w:rFonts w:ascii="Cambria" w:hAnsi="Cambria"/>
              </w:rPr>
              <w:t xml:space="preserve"> de Paris, </w:t>
            </w:r>
            <w:proofErr w:type="spellStart"/>
            <w:r w:rsidRPr="00CF1899">
              <w:rPr>
                <w:rFonts w:ascii="Cambria" w:hAnsi="Cambria"/>
              </w:rPr>
              <w:t>temps</w:t>
            </w:r>
            <w:proofErr w:type="spellEnd"/>
            <w:r w:rsidRPr="00CF1899">
              <w:rPr>
                <w:rFonts w:ascii="Cambria" w:hAnsi="Cambria"/>
              </w:rPr>
              <w:t xml:space="preserve"> de </w:t>
            </w:r>
            <w:proofErr w:type="spellStart"/>
            <w:r w:rsidRPr="00CF1899">
              <w:rPr>
                <w:rFonts w:ascii="Cambria" w:hAnsi="Cambria"/>
              </w:rPr>
              <w:t>pluie</w:t>
            </w:r>
            <w:proofErr w:type="spellEnd"/>
            <w:r w:rsidRPr="00CF1899">
              <w:rPr>
                <w:rFonts w:ascii="Cambria" w:hAnsi="Cambria"/>
              </w:rPr>
              <w:t xml:space="preserve"> (Calle de París, tiempo de lluvia). </w:t>
            </w:r>
            <w:r w:rsidRPr="00CF1899">
              <w:rPr>
                <w:rFonts w:ascii="Cambria" w:hAnsi="Cambria"/>
                <w:b/>
                <w:bCs/>
              </w:rPr>
              <w:t>Autor</w:t>
            </w:r>
            <w:r w:rsidRPr="00CF1899">
              <w:rPr>
                <w:rFonts w:ascii="Cambria" w:hAnsi="Cambria"/>
              </w:rPr>
              <w:t xml:space="preserve">: </w:t>
            </w:r>
            <w:proofErr w:type="spellStart"/>
            <w:r w:rsidRPr="00CF1899">
              <w:rPr>
                <w:rFonts w:ascii="Cambria" w:hAnsi="Cambria"/>
              </w:rPr>
              <w:t>Gustave</w:t>
            </w:r>
            <w:proofErr w:type="spellEnd"/>
            <w:r w:rsidRPr="00CF1899">
              <w:rPr>
                <w:rFonts w:ascii="Cambria" w:hAnsi="Cambria"/>
              </w:rPr>
              <w:t xml:space="preserve"> </w:t>
            </w:r>
            <w:proofErr w:type="spellStart"/>
            <w:r w:rsidRPr="00CF1899">
              <w:rPr>
                <w:rFonts w:ascii="Cambria" w:hAnsi="Cambria"/>
              </w:rPr>
              <w:t>Caillebotte</w:t>
            </w:r>
            <w:proofErr w:type="spellEnd"/>
            <w:r w:rsidRPr="00CF1899">
              <w:rPr>
                <w:rFonts w:ascii="Cambria" w:hAnsi="Cambria"/>
              </w:rPr>
              <w:t xml:space="preserve">. </w:t>
            </w:r>
            <w:r w:rsidRPr="00CF1899">
              <w:rPr>
                <w:rFonts w:ascii="Cambria" w:hAnsi="Cambria"/>
                <w:b/>
                <w:bCs/>
              </w:rPr>
              <w:t>Nacionalidad</w:t>
            </w:r>
            <w:r w:rsidRPr="00CF1899">
              <w:rPr>
                <w:rFonts w:ascii="Cambria" w:hAnsi="Cambria"/>
              </w:rPr>
              <w:t xml:space="preserve">: francesa. </w:t>
            </w:r>
            <w:r w:rsidRPr="00CF1899">
              <w:rPr>
                <w:rFonts w:ascii="Cambria" w:hAnsi="Cambria"/>
                <w:b/>
                <w:bCs/>
              </w:rPr>
              <w:t>Año</w:t>
            </w:r>
            <w:r w:rsidRPr="00CF1899">
              <w:rPr>
                <w:rFonts w:ascii="Cambria" w:hAnsi="Cambria"/>
              </w:rPr>
              <w:t xml:space="preserve">: 1877. </w:t>
            </w:r>
            <w:r w:rsidRPr="00CF1899">
              <w:rPr>
                <w:rFonts w:ascii="Cambria" w:hAnsi="Cambria"/>
                <w:b/>
                <w:bCs/>
              </w:rPr>
              <w:t>Técnica</w:t>
            </w:r>
            <w:r w:rsidRPr="00CF1899">
              <w:rPr>
                <w:rFonts w:ascii="Cambria" w:hAnsi="Cambria"/>
              </w:rPr>
              <w:t xml:space="preserve">: óleo sobre lienzo. </w:t>
            </w:r>
            <w:r w:rsidRPr="00CF1899">
              <w:rPr>
                <w:rFonts w:ascii="Cambria" w:hAnsi="Cambria"/>
                <w:b/>
                <w:bCs/>
              </w:rPr>
              <w:t>Dimensión</w:t>
            </w:r>
            <w:r w:rsidRPr="00CF1899">
              <w:rPr>
                <w:rFonts w:ascii="Cambria" w:hAnsi="Cambria"/>
              </w:rPr>
              <w:t xml:space="preserve">: sin precisar. </w:t>
            </w:r>
            <w:r w:rsidRPr="004339FC">
              <w:rPr>
                <w:rFonts w:ascii="Cambria" w:hAnsi="Cambria"/>
                <w:b/>
                <w:bCs/>
              </w:rPr>
              <w:t>Ubicación actual</w:t>
            </w:r>
            <w:r w:rsidRPr="00CF1899">
              <w:rPr>
                <w:rFonts w:ascii="Cambria" w:hAnsi="Cambria"/>
              </w:rPr>
              <w:t xml:space="preserve">: Art </w:t>
            </w:r>
            <w:proofErr w:type="spellStart"/>
            <w:r w:rsidRPr="00CF1899">
              <w:rPr>
                <w:rFonts w:ascii="Cambria" w:hAnsi="Cambria"/>
              </w:rPr>
              <w:t>Institute</w:t>
            </w:r>
            <w:proofErr w:type="spellEnd"/>
            <w:r w:rsidRPr="00CF1899">
              <w:rPr>
                <w:rFonts w:ascii="Cambria" w:hAnsi="Cambria"/>
              </w:rPr>
              <w:t xml:space="preserve"> of Chicago. </w:t>
            </w:r>
            <w:r w:rsidRPr="004339FC">
              <w:rPr>
                <w:rFonts w:ascii="Cambria" w:hAnsi="Cambria"/>
                <w:b/>
                <w:bCs/>
              </w:rPr>
              <w:t>Fuente</w:t>
            </w:r>
            <w:r w:rsidRPr="00CF1899">
              <w:rPr>
                <w:rFonts w:ascii="Cambria" w:hAnsi="Cambria"/>
              </w:rPr>
              <w:t xml:space="preserve">: </w:t>
            </w:r>
            <w:hyperlink r:id="rId16" w:history="1">
              <w:r w:rsidRPr="00CF1899">
                <w:rPr>
                  <w:rStyle w:val="Hipervnculo"/>
                  <w:rFonts w:ascii="Cambria" w:hAnsi="Cambria"/>
                </w:rPr>
                <w:t>https://commons.wikimedia.org/wiki/File:Gustave_Caillebotte_-_Jour_depluie_%C3%A0_Paris.jpg</w:t>
              </w:r>
            </w:hyperlink>
            <w:r w:rsidRPr="00CF1899">
              <w:rPr>
                <w:rFonts w:ascii="Cambria" w:hAnsi="Cambria"/>
              </w:rPr>
              <w:t xml:space="preserve"> </w:t>
            </w:r>
          </w:p>
        </w:tc>
      </w:tr>
    </w:tbl>
    <w:p w14:paraId="23E1CC06" w14:textId="77777777" w:rsidR="004339FC" w:rsidRDefault="004339FC" w:rsidP="001B209B">
      <w:pPr>
        <w:rPr>
          <w:rFonts w:ascii="Cambria" w:hAnsi="Cambria"/>
          <w:sz w:val="24"/>
          <w:szCs w:val="24"/>
        </w:rPr>
      </w:pPr>
    </w:p>
    <w:p w14:paraId="1D2FAF28" w14:textId="3B937AFB" w:rsidR="001B209B" w:rsidRDefault="001B209B" w:rsidP="001B209B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Ante cualquier duda o consulta, comunicarse al correo </w:t>
      </w:r>
      <w:hyperlink r:id="rId17" w:history="1">
        <w:r w:rsidRPr="00B67FE2">
          <w:rPr>
            <w:rStyle w:val="Hipervnculo"/>
            <w:rFonts w:ascii="Cambria" w:hAnsi="Cambria"/>
            <w:sz w:val="24"/>
            <w:szCs w:val="24"/>
          </w:rPr>
          <w:t>profe.domi22@gmail.com</w:t>
        </w:r>
      </w:hyperlink>
      <w:r>
        <w:rPr>
          <w:rFonts w:ascii="Cambria" w:hAnsi="Cambria"/>
          <w:sz w:val="24"/>
          <w:szCs w:val="24"/>
        </w:rPr>
        <w:t xml:space="preserve"> </w:t>
      </w:r>
    </w:p>
    <w:p w14:paraId="495F41C9" w14:textId="77777777" w:rsidR="001B209B" w:rsidRDefault="001B209B" w:rsidP="001B209B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Esperando que se encuentren muy bien y que tomen con responsabilidad todas las medidas necesarias ante esta cuarentena, me despido cordialmente. La guía se entrega al correo el día 8 de mayo a las 18:00 hrs. Al correo mencionado.</w:t>
      </w:r>
    </w:p>
    <w:p w14:paraId="666B94F5" w14:textId="77777777" w:rsidR="001B209B" w:rsidRDefault="001B209B" w:rsidP="001B209B">
      <w:pPr>
        <w:spacing w:after="0"/>
        <w:rPr>
          <w:rFonts w:ascii="Cambria" w:hAnsi="Cambria"/>
          <w:sz w:val="24"/>
          <w:szCs w:val="24"/>
        </w:rPr>
      </w:pPr>
    </w:p>
    <w:p w14:paraId="483E6C25" w14:textId="77777777" w:rsidR="001B209B" w:rsidRDefault="001B209B" w:rsidP="001B209B">
      <w:pPr>
        <w:spacing w:after="0"/>
        <w:jc w:val="center"/>
        <w:rPr>
          <w:rFonts w:ascii="Cambria" w:hAnsi="Cambria"/>
          <w:b/>
          <w:bCs/>
          <w:sz w:val="24"/>
          <w:szCs w:val="24"/>
        </w:rPr>
      </w:pPr>
      <w:r w:rsidRPr="00A962F7">
        <w:rPr>
          <w:rFonts w:ascii="Cambria" w:hAnsi="Cambria"/>
          <w:b/>
          <w:bCs/>
          <w:sz w:val="24"/>
          <w:szCs w:val="24"/>
        </w:rPr>
        <w:t>Dominique Jorquera Aroca – Profesora de Historia, Geografía y Educación Cívica</w:t>
      </w:r>
    </w:p>
    <w:p w14:paraId="5C443F07" w14:textId="258F5635" w:rsidR="00DB6692" w:rsidRPr="008F1481" w:rsidRDefault="001B209B" w:rsidP="008F1481">
      <w:pPr>
        <w:jc w:val="center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Colegio Tecnológico Pulmahue, San Francisco de Mostaza</w:t>
      </w:r>
      <w:r w:rsidR="008F1481">
        <w:rPr>
          <w:rFonts w:ascii="Cambria" w:hAnsi="Cambria"/>
          <w:b/>
          <w:bCs/>
          <w:sz w:val="24"/>
          <w:szCs w:val="24"/>
        </w:rPr>
        <w:t>l.</w:t>
      </w:r>
    </w:p>
    <w:sectPr w:rsidR="00DB6692" w:rsidRPr="008F1481" w:rsidSect="0071609C">
      <w:headerReference w:type="default" r:id="rId1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E61DC3" w14:textId="77777777" w:rsidR="00ED3B27" w:rsidRDefault="00ED3B27" w:rsidP="0071609C">
      <w:pPr>
        <w:spacing w:after="0" w:line="240" w:lineRule="auto"/>
      </w:pPr>
      <w:r>
        <w:separator/>
      </w:r>
    </w:p>
  </w:endnote>
  <w:endnote w:type="continuationSeparator" w:id="0">
    <w:p w14:paraId="7DA83F26" w14:textId="77777777" w:rsidR="00ED3B27" w:rsidRDefault="00ED3B27" w:rsidP="00716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539F9C" w14:textId="77777777" w:rsidR="00ED3B27" w:rsidRDefault="00ED3B27" w:rsidP="0071609C">
      <w:pPr>
        <w:spacing w:after="0" w:line="240" w:lineRule="auto"/>
      </w:pPr>
      <w:r>
        <w:separator/>
      </w:r>
    </w:p>
  </w:footnote>
  <w:footnote w:type="continuationSeparator" w:id="0">
    <w:p w14:paraId="4BDFCB14" w14:textId="77777777" w:rsidR="00ED3B27" w:rsidRDefault="00ED3B27" w:rsidP="00716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D802B6" w14:textId="77777777" w:rsidR="0071609C" w:rsidRPr="000D3BA4" w:rsidRDefault="0071609C" w:rsidP="0071609C">
    <w:pPr>
      <w:pStyle w:val="Encabezado"/>
      <w:rPr>
        <w:rFonts w:ascii="Cambria" w:hAnsi="Cambria"/>
        <w:sz w:val="16"/>
        <w:szCs w:val="16"/>
      </w:rPr>
    </w:pPr>
    <w:r w:rsidRPr="000D3BA4">
      <w:rPr>
        <w:rFonts w:ascii="Cambria" w:hAnsi="Cambria"/>
        <w:b/>
        <w:bCs/>
        <w:noProof/>
        <w:sz w:val="12"/>
        <w:szCs w:val="12"/>
        <w:lang w:eastAsia="es-CL"/>
      </w:rPr>
      <w:drawing>
        <wp:anchor distT="0" distB="0" distL="114300" distR="114300" simplePos="0" relativeHeight="251660288" behindDoc="1" locked="0" layoutInCell="1" allowOverlap="1" wp14:anchorId="6E07ED79" wp14:editId="412E23C8">
          <wp:simplePos x="0" y="0"/>
          <wp:positionH relativeFrom="margin">
            <wp:posOffset>2969</wp:posOffset>
          </wp:positionH>
          <wp:positionV relativeFrom="topMargin">
            <wp:posOffset>225631</wp:posOffset>
          </wp:positionV>
          <wp:extent cx="699135" cy="742950"/>
          <wp:effectExtent l="0" t="0" r="5715" b="0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ICE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135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3BA4">
      <w:rPr>
        <w:rFonts w:ascii="Cambria" w:hAnsi="Cambria"/>
        <w:noProof/>
        <w:lang w:eastAsia="es-CL"/>
      </w:rPr>
      <w:drawing>
        <wp:anchor distT="0" distB="0" distL="114300" distR="114300" simplePos="0" relativeHeight="251659264" behindDoc="1" locked="0" layoutInCell="1" allowOverlap="1" wp14:anchorId="221F8DFE" wp14:editId="2F97170D">
          <wp:simplePos x="0" y="0"/>
          <wp:positionH relativeFrom="margin">
            <wp:align>left</wp:align>
          </wp:positionH>
          <wp:positionV relativeFrom="paragraph">
            <wp:posOffset>-229235</wp:posOffset>
          </wp:positionV>
          <wp:extent cx="681990" cy="681990"/>
          <wp:effectExtent l="0" t="0" r="3810" b="381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90" cy="681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3BA4">
      <w:rPr>
        <w:rFonts w:ascii="Cambria" w:hAnsi="Cambria"/>
        <w:sz w:val="16"/>
        <w:szCs w:val="16"/>
      </w:rPr>
      <w:t xml:space="preserve">Historia, Geografía y Ciencias Sociales </w:t>
    </w:r>
  </w:p>
  <w:p w14:paraId="5DECDF46" w14:textId="77777777" w:rsidR="0071609C" w:rsidRPr="000D3BA4" w:rsidRDefault="0071609C" w:rsidP="0071609C">
    <w:pPr>
      <w:pStyle w:val="Encabezado"/>
      <w:rPr>
        <w:rFonts w:ascii="Cambria" w:hAnsi="Cambria"/>
        <w:sz w:val="16"/>
        <w:szCs w:val="16"/>
      </w:rPr>
    </w:pPr>
    <w:r w:rsidRPr="000D3BA4">
      <w:rPr>
        <w:rFonts w:ascii="Cambria" w:hAnsi="Cambria"/>
        <w:sz w:val="16"/>
        <w:szCs w:val="16"/>
      </w:rPr>
      <w:t>Prof. Dominique Jorquera Aroca</w:t>
    </w:r>
  </w:p>
  <w:p w14:paraId="2BC19781" w14:textId="36B723C3" w:rsidR="0071609C" w:rsidRPr="0071609C" w:rsidRDefault="00283BC3">
    <w:pPr>
      <w:pStyle w:val="Encabezado"/>
      <w:rPr>
        <w:rFonts w:ascii="Cambria" w:hAnsi="Cambria"/>
        <w:sz w:val="16"/>
        <w:szCs w:val="16"/>
      </w:rPr>
    </w:pPr>
    <w:r>
      <w:rPr>
        <w:rFonts w:ascii="Cambria" w:hAnsi="Cambria"/>
        <w:sz w:val="16"/>
        <w:szCs w:val="16"/>
      </w:rPr>
      <w:t>Iro Medio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8CD"/>
      </v:shape>
    </w:pict>
  </w:numPicBullet>
  <w:abstractNum w:abstractNumId="0">
    <w:nsid w:val="29BB277F"/>
    <w:multiLevelType w:val="hybridMultilevel"/>
    <w:tmpl w:val="FBEC4AFA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09C"/>
    <w:rsid w:val="00027190"/>
    <w:rsid w:val="0005069E"/>
    <w:rsid w:val="001A7873"/>
    <w:rsid w:val="001B209B"/>
    <w:rsid w:val="001B267B"/>
    <w:rsid w:val="00277D71"/>
    <w:rsid w:val="00283BC3"/>
    <w:rsid w:val="004339FC"/>
    <w:rsid w:val="005115A9"/>
    <w:rsid w:val="005A1452"/>
    <w:rsid w:val="0071609C"/>
    <w:rsid w:val="0089005C"/>
    <w:rsid w:val="008B04C0"/>
    <w:rsid w:val="008C5E92"/>
    <w:rsid w:val="008D0DED"/>
    <w:rsid w:val="008F1481"/>
    <w:rsid w:val="00A51FAE"/>
    <w:rsid w:val="00B4791E"/>
    <w:rsid w:val="00C26C3D"/>
    <w:rsid w:val="00CF1899"/>
    <w:rsid w:val="00DB6692"/>
    <w:rsid w:val="00E30045"/>
    <w:rsid w:val="00EA4AF0"/>
    <w:rsid w:val="00ED3B27"/>
    <w:rsid w:val="00F510D0"/>
    <w:rsid w:val="00FD1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7B1A040"/>
  <w15:chartTrackingRefBased/>
  <w15:docId w15:val="{F82DB7E1-4FEA-4117-82F2-211AB1225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609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160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609C"/>
  </w:style>
  <w:style w:type="paragraph" w:styleId="Piedepgina">
    <w:name w:val="footer"/>
    <w:basedOn w:val="Normal"/>
    <w:link w:val="PiedepginaCar"/>
    <w:uiPriority w:val="99"/>
    <w:unhideWhenUsed/>
    <w:rsid w:val="007160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609C"/>
  </w:style>
  <w:style w:type="paragraph" w:styleId="Prrafodelista">
    <w:name w:val="List Paragraph"/>
    <w:basedOn w:val="Normal"/>
    <w:uiPriority w:val="34"/>
    <w:qFormat/>
    <w:rsid w:val="0071609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B209B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FD17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900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mmons.wikimedia.org/wiki/File:The_governess.jpg" TargetMode="External"/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hyperlink" Target="https://commons.wikimedia.org/wiki/File:Cosme_San_Mart%C3%ADn_La_lectura.jpg" TargetMode="External"/><Relationship Id="rId17" Type="http://schemas.openxmlformats.org/officeDocument/2006/relationships/hyperlink" Target="mailto:profe.domi22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commons.wikimedia.org/wiki/File:Gustave_Caillebotte_-_Jour_depluie_%C3%A0_Paris.jp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://commons.wikimedia.org/wiki/File:Le_conventionnel_Michel_G%C3%A9rard_et_sa_famille.jp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commons.wikimedia.org/wiki/File:James_Tissot_-_Holyday.jp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625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DomiPato</dc:creator>
  <cp:keywords/>
  <dc:description/>
  <cp:lastModifiedBy>Claudia Silva Moreno</cp:lastModifiedBy>
  <cp:revision>2</cp:revision>
  <dcterms:created xsi:type="dcterms:W3CDTF">2020-04-23T18:01:00Z</dcterms:created>
  <dcterms:modified xsi:type="dcterms:W3CDTF">2020-04-23T18:01:00Z</dcterms:modified>
</cp:coreProperties>
</file>